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109" w:rsidRDefault="00111109">
      <w:pPr>
        <w:adjustRightInd w:val="0"/>
        <w:snapToGrid w:val="0"/>
        <w:spacing w:line="640" w:lineRule="exact"/>
        <w:jc w:val="center"/>
        <w:rPr>
          <w:rFonts w:ascii="黑体" w:eastAsia="黑体" w:hAnsi="黑体" w:cs="宋体"/>
          <w:kern w:val="0"/>
          <w:sz w:val="36"/>
          <w:szCs w:val="36"/>
          <w:lang w:bidi="ar"/>
        </w:rPr>
      </w:pPr>
    </w:p>
    <w:p w:rsidR="00111109" w:rsidRDefault="00C3580B">
      <w:pPr>
        <w:adjustRightInd w:val="0"/>
        <w:snapToGrid w:val="0"/>
        <w:spacing w:line="640" w:lineRule="exact"/>
        <w:jc w:val="center"/>
        <w:rPr>
          <w:rFonts w:ascii="黑体" w:eastAsia="黑体" w:hAnsi="黑体" w:cs="宋体"/>
          <w:kern w:val="0"/>
          <w:sz w:val="36"/>
          <w:szCs w:val="36"/>
          <w:lang w:bidi="ar"/>
        </w:rPr>
      </w:pPr>
      <w:r>
        <w:rPr>
          <w:rFonts w:ascii="黑体" w:eastAsia="黑体" w:hAnsi="黑体" w:cs="宋体" w:hint="eastAsia"/>
          <w:kern w:val="0"/>
          <w:sz w:val="36"/>
          <w:szCs w:val="36"/>
          <w:lang w:bidi="ar"/>
        </w:rPr>
        <w:t>弘</w:t>
      </w:r>
      <w:proofErr w:type="gramStart"/>
      <w:r>
        <w:rPr>
          <w:rFonts w:ascii="黑体" w:eastAsia="黑体" w:hAnsi="黑体" w:cs="宋体" w:hint="eastAsia"/>
          <w:kern w:val="0"/>
          <w:sz w:val="36"/>
          <w:szCs w:val="36"/>
          <w:lang w:bidi="ar"/>
        </w:rPr>
        <w:t>一</w:t>
      </w:r>
      <w:proofErr w:type="gramEnd"/>
      <w:r>
        <w:rPr>
          <w:rFonts w:ascii="黑体" w:eastAsia="黑体" w:hAnsi="黑体" w:cs="宋体" w:hint="eastAsia"/>
          <w:kern w:val="0"/>
          <w:sz w:val="36"/>
          <w:szCs w:val="36"/>
          <w:lang w:bidi="ar"/>
        </w:rPr>
        <w:t>大师•丰子恺研究中心</w:t>
      </w:r>
      <w:r>
        <w:rPr>
          <w:rFonts w:ascii="黑体" w:eastAsia="黑体" w:hAnsi="黑体" w:cs="宋体"/>
          <w:kern w:val="0"/>
          <w:sz w:val="36"/>
          <w:szCs w:val="36"/>
          <w:lang w:bidi="ar"/>
        </w:rPr>
        <w:t>202</w:t>
      </w:r>
      <w:r w:rsidR="00B84339">
        <w:rPr>
          <w:rFonts w:ascii="黑体" w:eastAsia="黑体" w:hAnsi="黑体" w:cs="宋体" w:hint="eastAsia"/>
          <w:kern w:val="0"/>
          <w:sz w:val="36"/>
          <w:szCs w:val="36"/>
          <w:lang w:bidi="ar"/>
        </w:rPr>
        <w:t>3</w:t>
      </w:r>
      <w:r>
        <w:rPr>
          <w:rFonts w:ascii="黑体" w:eastAsia="黑体" w:hAnsi="黑体" w:cs="宋体"/>
          <w:kern w:val="0"/>
          <w:sz w:val="36"/>
          <w:szCs w:val="36"/>
          <w:lang w:bidi="ar"/>
        </w:rPr>
        <w:t>年艺术学理论</w:t>
      </w:r>
    </w:p>
    <w:p w:rsidR="00111109" w:rsidRDefault="00C3580B">
      <w:pPr>
        <w:adjustRightInd w:val="0"/>
        <w:snapToGrid w:val="0"/>
        <w:spacing w:line="640" w:lineRule="exact"/>
        <w:jc w:val="center"/>
        <w:rPr>
          <w:rFonts w:ascii="黑体" w:eastAsia="黑体" w:hAnsi="黑体" w:cs="宋体"/>
          <w:kern w:val="0"/>
          <w:sz w:val="36"/>
          <w:szCs w:val="36"/>
          <w:lang w:bidi="ar"/>
        </w:rPr>
      </w:pPr>
      <w:r>
        <w:rPr>
          <w:rFonts w:ascii="黑体" w:eastAsia="黑体" w:hAnsi="黑体" w:cs="宋体" w:hint="eastAsia"/>
          <w:kern w:val="0"/>
          <w:sz w:val="36"/>
          <w:szCs w:val="36"/>
          <w:lang w:bidi="ar"/>
        </w:rPr>
        <w:t>研究生招生</w:t>
      </w:r>
      <w:r>
        <w:rPr>
          <w:rFonts w:ascii="黑体" w:eastAsia="黑体" w:hAnsi="黑体" w:cs="宋体"/>
          <w:kern w:val="0"/>
          <w:sz w:val="36"/>
          <w:szCs w:val="36"/>
          <w:lang w:bidi="ar"/>
        </w:rPr>
        <w:t>复试细则</w:t>
      </w:r>
    </w:p>
    <w:p w:rsidR="00111109" w:rsidRDefault="00111109">
      <w:pPr>
        <w:adjustRightInd w:val="0"/>
        <w:snapToGrid w:val="0"/>
        <w:spacing w:line="640" w:lineRule="exact"/>
        <w:jc w:val="center"/>
        <w:rPr>
          <w:rFonts w:ascii="黑体" w:eastAsia="黑体" w:hAnsi="黑体" w:cs="宋体"/>
          <w:kern w:val="0"/>
          <w:sz w:val="36"/>
          <w:szCs w:val="36"/>
          <w:lang w:bidi="ar"/>
        </w:rPr>
      </w:pPr>
    </w:p>
    <w:p w:rsidR="00111109" w:rsidRDefault="00C3580B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根据学校统一部署，202</w:t>
      </w:r>
      <w:r w:rsidR="00B84339">
        <w:rPr>
          <w:rFonts w:ascii="仿宋" w:eastAsia="仿宋" w:hAnsi="仿宋" w:cs="仿宋" w:hint="eastAsia"/>
          <w:kern w:val="0"/>
          <w:sz w:val="32"/>
          <w:szCs w:val="32"/>
          <w:lang w:bidi="ar"/>
        </w:rPr>
        <w:t>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年弘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一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大师</w:t>
      </w:r>
      <w:r>
        <w:rPr>
          <w:rFonts w:ascii="宋体" w:hAnsi="宋体" w:cs="宋体" w:hint="eastAsia"/>
          <w:kern w:val="0"/>
          <w:sz w:val="32"/>
          <w:szCs w:val="32"/>
          <w:lang w:bidi="ar"/>
        </w:rPr>
        <w:t>•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丰子恺研究中心研究生复试采用</w:t>
      </w:r>
      <w:r w:rsidR="00B84339">
        <w:rPr>
          <w:rFonts w:ascii="仿宋" w:eastAsia="仿宋" w:hAnsi="仿宋" w:cs="仿宋" w:hint="eastAsia"/>
          <w:kern w:val="0"/>
          <w:sz w:val="32"/>
          <w:szCs w:val="32"/>
          <w:lang w:bidi="ar"/>
        </w:rPr>
        <w:t>现场</w:t>
      </w:r>
      <w:r w:rsidR="00681A84">
        <w:rPr>
          <w:rFonts w:ascii="仿宋" w:eastAsia="仿宋" w:hAnsi="仿宋" w:cs="仿宋" w:hint="eastAsia"/>
          <w:kern w:val="0"/>
          <w:sz w:val="32"/>
          <w:szCs w:val="32"/>
          <w:lang w:bidi="ar"/>
        </w:rPr>
        <w:t>复试形式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进行。</w:t>
      </w:r>
    </w:p>
    <w:p w:rsidR="00111109" w:rsidRDefault="00111109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</w:p>
    <w:tbl>
      <w:tblPr>
        <w:tblW w:w="82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6"/>
        <w:gridCol w:w="1800"/>
        <w:gridCol w:w="4020"/>
      </w:tblGrid>
      <w:tr w:rsidR="00111109">
        <w:trPr>
          <w:trHeight w:val="238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 xml:space="preserve">学院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11109" w:rsidRDefault="00C3580B">
            <w:pPr>
              <w:spacing w:line="360" w:lineRule="auto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专业名称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复试内容</w:t>
            </w:r>
          </w:p>
        </w:tc>
      </w:tr>
      <w:tr w:rsidR="00111109">
        <w:trPr>
          <w:trHeight w:val="1260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11109" w:rsidRDefault="00C3580B">
            <w:pPr>
              <w:spacing w:line="360" w:lineRule="auto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弘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大师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  <w:lang w:bidi="ar"/>
              </w:rPr>
              <w:t>•</w:t>
            </w: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丰子恺研究中心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11109" w:rsidRDefault="00C3580B">
            <w:pPr>
              <w:spacing w:line="360" w:lineRule="auto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 xml:space="preserve">艺术学理论 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一、专业素养</w:t>
            </w:r>
          </w:p>
          <w:p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 xml:space="preserve">二、综合素养 </w:t>
            </w:r>
          </w:p>
          <w:p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三、外语听说</w:t>
            </w:r>
          </w:p>
          <w:p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四、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思政考核</w:t>
            </w:r>
            <w:proofErr w:type="gramEnd"/>
          </w:p>
        </w:tc>
      </w:tr>
    </w:tbl>
    <w:p w:rsidR="00111109" w:rsidRDefault="00111109">
      <w:pPr>
        <w:rPr>
          <w:vanish/>
        </w:rPr>
      </w:pPr>
    </w:p>
    <w:tbl>
      <w:tblPr>
        <w:tblpPr w:leftFromText="180" w:rightFromText="180" w:vertAnchor="text" w:tblpX="10214" w:tblpY="-1284"/>
        <w:tblOverlap w:val="never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"/>
      </w:tblGrid>
      <w:tr w:rsidR="00111109">
        <w:trPr>
          <w:trHeight w:val="30"/>
        </w:trPr>
        <w:tc>
          <w:tcPr>
            <w:tcW w:w="324" w:type="dxa"/>
            <w:tcBorders>
              <w:left w:val="nil"/>
            </w:tcBorders>
          </w:tcPr>
          <w:p w:rsidR="00111109" w:rsidRDefault="00111109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</w:p>
        </w:tc>
      </w:tr>
    </w:tbl>
    <w:p w:rsidR="00111109" w:rsidRDefault="00C3580B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备注：复试成绩（满分100分）=专业素养（40分）+综合素养（50分）+外语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听说（10分）</w:t>
      </w:r>
    </w:p>
    <w:p w:rsidR="00111109" w:rsidRDefault="00111109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</w:p>
    <w:p w:rsidR="00111109" w:rsidRDefault="00111109"/>
    <w:sectPr w:rsidR="001111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791" w:rsidRDefault="00CF0791" w:rsidP="00B84339">
      <w:r>
        <w:separator/>
      </w:r>
    </w:p>
  </w:endnote>
  <w:endnote w:type="continuationSeparator" w:id="0">
    <w:p w:rsidR="00CF0791" w:rsidRDefault="00CF0791" w:rsidP="00B84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791" w:rsidRDefault="00CF0791" w:rsidP="00B84339">
      <w:r>
        <w:separator/>
      </w:r>
    </w:p>
  </w:footnote>
  <w:footnote w:type="continuationSeparator" w:id="0">
    <w:p w:rsidR="00CF0791" w:rsidRDefault="00CF0791" w:rsidP="00B84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0014C"/>
    <w:rsid w:val="000A61E8"/>
    <w:rsid w:val="00111109"/>
    <w:rsid w:val="00477E9B"/>
    <w:rsid w:val="00681A84"/>
    <w:rsid w:val="00B84339"/>
    <w:rsid w:val="00C3580B"/>
    <w:rsid w:val="00CF0791"/>
    <w:rsid w:val="02D0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563C1"/>
      <w:u w:val="single"/>
    </w:rPr>
  </w:style>
  <w:style w:type="paragraph" w:styleId="a4">
    <w:name w:val="header"/>
    <w:basedOn w:val="a"/>
    <w:link w:val="Char"/>
    <w:rsid w:val="00B84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84339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84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84339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563C1"/>
      <w:u w:val="single"/>
    </w:rPr>
  </w:style>
  <w:style w:type="paragraph" w:styleId="a4">
    <w:name w:val="header"/>
    <w:basedOn w:val="a"/>
    <w:link w:val="Char"/>
    <w:rsid w:val="00B84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84339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84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8433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古三皮</dc:creator>
  <cp:lastModifiedBy>admin</cp:lastModifiedBy>
  <cp:revision>5</cp:revision>
  <dcterms:created xsi:type="dcterms:W3CDTF">2022-03-25T06:27:00Z</dcterms:created>
  <dcterms:modified xsi:type="dcterms:W3CDTF">2023-03-22T08:00:00Z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E596866747E044C8AE4680E3A034B98A</vt:lpwstr>
  </property>
</Properties>
</file>